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305C8" w14:textId="77777777" w:rsidR="00772DED" w:rsidRDefault="00772DED" w:rsidP="00772DED">
      <w:pPr>
        <w:pStyle w:val="20"/>
        <w:shd w:val="clear" w:color="auto" w:fill="auto"/>
        <w:spacing w:line="360" w:lineRule="auto"/>
        <w:rPr>
          <w:rStyle w:val="21"/>
        </w:rPr>
      </w:pPr>
      <w:r>
        <w:rPr>
          <w:rStyle w:val="21"/>
        </w:rPr>
        <w:t>Аннотация дисциплины</w:t>
      </w:r>
    </w:p>
    <w:p w14:paraId="05B18D9F" w14:textId="55117CC7" w:rsidR="003A7923" w:rsidRPr="003A7923" w:rsidRDefault="00A61B8C" w:rsidP="003A7923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У</w:t>
      </w:r>
      <w:r w:rsidR="003A7923" w:rsidRPr="003A7923">
        <w:rPr>
          <w:rFonts w:ascii="Times New Roman" w:eastAsia="Times New Roman" w:hAnsi="Times New Roman" w:cs="Times New Roman"/>
          <w:b/>
          <w:bCs/>
          <w:sz w:val="28"/>
          <w:szCs w:val="28"/>
        </w:rPr>
        <w:t>чет в банках</w:t>
      </w:r>
    </w:p>
    <w:p w14:paraId="0792B693" w14:textId="77777777" w:rsidR="00EC7D72" w:rsidRPr="00EC7D72" w:rsidRDefault="003A7923" w:rsidP="00EC7D72">
      <w:pPr>
        <w:tabs>
          <w:tab w:val="left" w:pos="3922"/>
        </w:tabs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C7D72">
        <w:rPr>
          <w:rFonts w:ascii="Times New Roman" w:eastAsia="Times New Roman" w:hAnsi="Times New Roman" w:cs="Times New Roman"/>
          <w:b/>
          <w:bCs/>
          <w:sz w:val="28"/>
          <w:szCs w:val="28"/>
        </w:rPr>
        <w:t>Цель дисциплины</w:t>
      </w:r>
      <w:r w:rsidR="00EC7D72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EC7D7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14:paraId="2272E684" w14:textId="23CED3EB" w:rsidR="00EC7D72" w:rsidRPr="00EC7D72" w:rsidRDefault="00EC7D72" w:rsidP="00EC7D72">
      <w:pPr>
        <w:tabs>
          <w:tab w:val="left" w:pos="3922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7D72">
        <w:rPr>
          <w:rFonts w:ascii="Times New Roman" w:eastAsia="Times New Roman" w:hAnsi="Times New Roman" w:cs="Times New Roman"/>
          <w:bCs/>
          <w:sz w:val="28"/>
          <w:szCs w:val="28"/>
        </w:rPr>
        <w:t xml:space="preserve">Дисциплина </w:t>
      </w:r>
      <w:r w:rsidR="003A7923" w:rsidRPr="00EC7D72">
        <w:rPr>
          <w:rFonts w:ascii="Times New Roman" w:eastAsia="Times New Roman" w:hAnsi="Times New Roman" w:cs="Times New Roman"/>
          <w:sz w:val="28"/>
          <w:szCs w:val="28"/>
        </w:rPr>
        <w:t>«</w:t>
      </w:r>
      <w:r w:rsidR="00A61B8C">
        <w:rPr>
          <w:rFonts w:ascii="Times New Roman" w:eastAsia="Times New Roman" w:hAnsi="Times New Roman" w:cs="Times New Roman"/>
          <w:sz w:val="28"/>
          <w:szCs w:val="28"/>
        </w:rPr>
        <w:t>У</w:t>
      </w:r>
      <w:r w:rsidR="003A7923" w:rsidRPr="00EC7D72">
        <w:rPr>
          <w:rFonts w:ascii="Times New Roman" w:eastAsia="Times New Roman" w:hAnsi="Times New Roman" w:cs="Times New Roman"/>
          <w:sz w:val="28"/>
          <w:szCs w:val="28"/>
        </w:rPr>
        <w:t xml:space="preserve">чет в банках» </w:t>
      </w:r>
      <w:r w:rsidRPr="00EC7D72">
        <w:rPr>
          <w:rFonts w:ascii="Times New Roman" w:eastAsia="Times New Roman" w:hAnsi="Times New Roman" w:cs="Times New Roman"/>
          <w:sz w:val="28"/>
          <w:szCs w:val="28"/>
        </w:rPr>
        <w:t>предполагает</w:t>
      </w:r>
      <w:r w:rsidR="003A7923" w:rsidRPr="00EC7D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C7D72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у будущих практиков теоретических знаний по учетно-операционной технике, организации учета и формированию бухгалтерской и финансовой отчетности банков на основе применения современных компьютерных технологий и международных стандартов финансовой отчетности. Также, наряду с получением теоретических знаний по принципам и методам ведения бухгалтерского учета, контроля и отчетности банков. </w:t>
      </w:r>
    </w:p>
    <w:p w14:paraId="2D0229E0" w14:textId="77777777" w:rsidR="00EC7D72" w:rsidRPr="00EC7D72" w:rsidRDefault="00EC7D72" w:rsidP="00EC7D72">
      <w:pPr>
        <w:tabs>
          <w:tab w:val="left" w:pos="3922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7D72">
        <w:rPr>
          <w:rFonts w:ascii="Times New Roman" w:hAnsi="Times New Roman" w:cs="Times New Roman"/>
          <w:b/>
          <w:sz w:val="28"/>
          <w:szCs w:val="28"/>
        </w:rPr>
        <w:t>Место дисциплины в структуре ООП:</w:t>
      </w:r>
    </w:p>
    <w:p w14:paraId="470D3AA2" w14:textId="5E930C4F" w:rsidR="00EC7D72" w:rsidRPr="00EC7D72" w:rsidRDefault="00EC7D72" w:rsidP="00EC7D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D72">
        <w:rPr>
          <w:rFonts w:ascii="Times New Roman" w:eastAsia="Times New Roman" w:hAnsi="Times New Roman" w:cs="Times New Roman"/>
          <w:sz w:val="28"/>
          <w:szCs w:val="28"/>
        </w:rPr>
        <w:t>Место дисциплины «</w:t>
      </w:r>
      <w:r w:rsidR="00A61B8C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EC7D72">
        <w:rPr>
          <w:rFonts w:ascii="Times New Roman" w:eastAsia="Times New Roman" w:hAnsi="Times New Roman" w:cs="Times New Roman"/>
          <w:sz w:val="28"/>
          <w:szCs w:val="28"/>
        </w:rPr>
        <w:t xml:space="preserve">чет в банках» в структуре образовательной программы определяется учебным планом по направлению 38.03.01 - Экономика, профиль: </w:t>
      </w:r>
      <w:r w:rsidRPr="00EC7D72">
        <w:rPr>
          <w:rFonts w:ascii="Times New Roman" w:hAnsi="Times New Roman" w:cs="Times New Roman"/>
          <w:sz w:val="28"/>
          <w:szCs w:val="28"/>
        </w:rPr>
        <w:t>Учет</w:t>
      </w:r>
      <w:r w:rsidR="00A61B8C">
        <w:rPr>
          <w:rFonts w:ascii="Times New Roman" w:hAnsi="Times New Roman" w:cs="Times New Roman"/>
          <w:sz w:val="28"/>
          <w:szCs w:val="28"/>
        </w:rPr>
        <w:t xml:space="preserve"> и налогообложение</w:t>
      </w:r>
      <w:r w:rsidRPr="00EC7D72">
        <w:rPr>
          <w:rFonts w:ascii="Times New Roman" w:hAnsi="Times New Roman" w:cs="Times New Roman"/>
          <w:sz w:val="28"/>
          <w:szCs w:val="28"/>
        </w:rPr>
        <w:t>.</w:t>
      </w:r>
    </w:p>
    <w:p w14:paraId="618F44E5" w14:textId="77777777" w:rsidR="00EC7D72" w:rsidRPr="00EC7D72" w:rsidRDefault="00EC7D72" w:rsidP="00EC7D72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C7D72">
        <w:rPr>
          <w:rFonts w:ascii="Times New Roman" w:eastAsia="Times New Roman" w:hAnsi="Times New Roman" w:cs="Times New Roman"/>
          <w:b/>
          <w:bCs/>
          <w:sz w:val="28"/>
          <w:szCs w:val="28"/>
        </w:rPr>
        <w:t>Краткое содержание:</w:t>
      </w:r>
    </w:p>
    <w:p w14:paraId="5053028C" w14:textId="77777777" w:rsidR="0050702F" w:rsidRPr="00EC7D72" w:rsidRDefault="00EC7D72" w:rsidP="00EC7D72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EC7D72">
        <w:rPr>
          <w:rFonts w:ascii="Times New Roman" w:hAnsi="Times New Roman" w:cs="Times New Roman"/>
          <w:bCs/>
          <w:sz w:val="28"/>
          <w:szCs w:val="28"/>
        </w:rPr>
        <w:t xml:space="preserve">Предмет и задачи дисциплины. Основы организации работы по ведению бухгалтерского учета в банках. Аналитический и синтетический учет. Документация, документооборот и организация внутрибанковского контроля. Учет капитала и фондов банка. Учет безналичных расчетов. Учет предоставленных и полученных кредитов и депозитов. Учет операций с ценными бумагами. Учет кассовых операций. Учет операций в иностранной валюте. Учет доходов и расходов, формирования и использования прибыли. Бухгалтерская, финансовая и статистическая отчетность банков и филиалов. </w:t>
      </w:r>
    </w:p>
    <w:sectPr w:rsidR="0050702F" w:rsidRPr="00EC7D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C630C"/>
    <w:multiLevelType w:val="multilevel"/>
    <w:tmpl w:val="BFB880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C105C9"/>
    <w:multiLevelType w:val="multilevel"/>
    <w:tmpl w:val="CF50BC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1C65EA4"/>
    <w:multiLevelType w:val="multilevel"/>
    <w:tmpl w:val="640443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F8E1825"/>
    <w:multiLevelType w:val="multilevel"/>
    <w:tmpl w:val="1F06A7D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C30210A"/>
    <w:multiLevelType w:val="multilevel"/>
    <w:tmpl w:val="9BB02C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E8A553D"/>
    <w:multiLevelType w:val="multilevel"/>
    <w:tmpl w:val="1C74C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01320DE"/>
    <w:multiLevelType w:val="multilevel"/>
    <w:tmpl w:val="1C74C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5863D39"/>
    <w:multiLevelType w:val="multilevel"/>
    <w:tmpl w:val="5694E2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13B2B17"/>
    <w:multiLevelType w:val="multilevel"/>
    <w:tmpl w:val="91E22D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</w:num>
  <w:num w:numId="6">
    <w:abstractNumId w:val="8"/>
  </w:num>
  <w:num w:numId="7">
    <w:abstractNumId w:val="4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2DED"/>
    <w:rsid w:val="001F13DA"/>
    <w:rsid w:val="003A7923"/>
    <w:rsid w:val="00524446"/>
    <w:rsid w:val="006368BE"/>
    <w:rsid w:val="00772DED"/>
    <w:rsid w:val="008D2BBF"/>
    <w:rsid w:val="00956884"/>
    <w:rsid w:val="009D25BF"/>
    <w:rsid w:val="00A61B8C"/>
    <w:rsid w:val="00A8708C"/>
    <w:rsid w:val="00AE312C"/>
    <w:rsid w:val="00B4690B"/>
    <w:rsid w:val="00C37290"/>
    <w:rsid w:val="00C82FE4"/>
    <w:rsid w:val="00D47822"/>
    <w:rsid w:val="00E13A76"/>
    <w:rsid w:val="00EC7D72"/>
    <w:rsid w:val="00ED2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6A254"/>
  <w15:docId w15:val="{2E08C0DD-E21D-4CEE-AADD-00CBD5170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72DE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72D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772DE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772DE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2DED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772DED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12pt">
    <w:name w:val="Основной текст (2) + 12 pt"/>
    <w:basedOn w:val="2"/>
    <w:rsid w:val="008D2BBF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8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82B9CB8-78E7-4677-9766-8E0B75AD4AA0}"/>
</file>

<file path=customXml/itemProps2.xml><?xml version="1.0" encoding="utf-8"?>
<ds:datastoreItem xmlns:ds="http://schemas.openxmlformats.org/officeDocument/2006/customXml" ds:itemID="{6D55C87D-ED73-4008-9971-6D1E2E3FA321}"/>
</file>

<file path=customXml/itemProps3.xml><?xml version="1.0" encoding="utf-8"?>
<ds:datastoreItem xmlns:ds="http://schemas.openxmlformats.org/officeDocument/2006/customXml" ds:itemID="{1B5E6ACB-8CE8-4B8D-918F-65D90AB4743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Наталия Сергеевна</dc:creator>
  <cp:lastModifiedBy>Наталия Морозова</cp:lastModifiedBy>
  <cp:revision>6</cp:revision>
  <dcterms:created xsi:type="dcterms:W3CDTF">2018-03-26T13:34:00Z</dcterms:created>
  <dcterms:modified xsi:type="dcterms:W3CDTF">2021-06-02T20:58:00Z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